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8AC66" w14:textId="11822980" w:rsidR="0088563F" w:rsidRPr="006F3F0F" w:rsidRDefault="006F3F0F" w:rsidP="006F3F0F">
      <w:pPr>
        <w:jc w:val="center"/>
        <w:rPr>
          <w:sz w:val="56"/>
          <w:szCs w:val="56"/>
        </w:rPr>
      </w:pPr>
      <w:r w:rsidRPr="006F3F0F">
        <w:rPr>
          <w:sz w:val="56"/>
          <w:szCs w:val="56"/>
        </w:rPr>
        <w:t xml:space="preserve">Resumo parte </w:t>
      </w:r>
      <w:r w:rsidR="0013704F">
        <w:rPr>
          <w:sz w:val="56"/>
          <w:szCs w:val="56"/>
        </w:rPr>
        <w:t>3</w:t>
      </w:r>
    </w:p>
    <w:p w14:paraId="400EE061" w14:textId="4AA85731" w:rsidR="006F3F0F" w:rsidRPr="001B6BDA" w:rsidRDefault="006F3F0F" w:rsidP="001B6BDA">
      <w:pPr>
        <w:jc w:val="both"/>
        <w:rPr>
          <w:sz w:val="24"/>
          <w:szCs w:val="24"/>
        </w:rPr>
      </w:pPr>
      <w:r w:rsidRPr="001B6BDA">
        <w:rPr>
          <w:sz w:val="24"/>
          <w:szCs w:val="24"/>
        </w:rPr>
        <w:t xml:space="preserve">Com </w:t>
      </w:r>
      <w:r w:rsidR="001B6BDA" w:rsidRPr="001B6BDA">
        <w:rPr>
          <w:sz w:val="24"/>
          <w:szCs w:val="24"/>
        </w:rPr>
        <w:t>o tempo</w:t>
      </w:r>
      <w:r w:rsidRPr="001B6BDA">
        <w:rPr>
          <w:sz w:val="24"/>
          <w:szCs w:val="24"/>
        </w:rPr>
        <w:t xml:space="preserve"> o ser humano aprende que</w:t>
      </w:r>
      <w:r w:rsidRPr="001B6BDA">
        <w:rPr>
          <w:sz w:val="24"/>
          <w:szCs w:val="24"/>
        </w:rPr>
        <w:t xml:space="preserve"> </w:t>
      </w:r>
      <w:r w:rsidRPr="001B6BDA">
        <w:rPr>
          <w:sz w:val="24"/>
          <w:szCs w:val="24"/>
        </w:rPr>
        <w:t>essencial nem</w:t>
      </w:r>
      <w:r w:rsidRPr="001B6BDA">
        <w:rPr>
          <w:sz w:val="24"/>
          <w:szCs w:val="24"/>
        </w:rPr>
        <w:t xml:space="preserve"> sempre é </w:t>
      </w:r>
      <w:r w:rsidR="001B6BDA" w:rsidRPr="001B6BDA">
        <w:rPr>
          <w:sz w:val="24"/>
          <w:szCs w:val="24"/>
        </w:rPr>
        <w:t>essencial.</w:t>
      </w:r>
      <w:r w:rsidRPr="001B6BDA">
        <w:rPr>
          <w:sz w:val="24"/>
          <w:szCs w:val="24"/>
        </w:rPr>
        <w:t xml:space="preserve"> O primeiro passo para pinçarmos alguns de nossos erros financeiros mais recorrentes está na </w:t>
      </w:r>
      <w:r w:rsidRPr="001B6BDA">
        <w:rPr>
          <w:sz w:val="24"/>
          <w:szCs w:val="24"/>
        </w:rPr>
        <w:t>coinfecção</w:t>
      </w:r>
      <w:r w:rsidRPr="001B6BDA">
        <w:rPr>
          <w:sz w:val="24"/>
          <w:szCs w:val="24"/>
        </w:rPr>
        <w:t xml:space="preserve"> de nossa própria planilha de orçamento. Eu tenho a plena certeza, no entanto, que ao longo da sua vida você se deparou dezenas de vezes com modelos de controle de gastos que exigiam seu total </w:t>
      </w:r>
      <w:r w:rsidR="001B6BDA" w:rsidRPr="001B6BDA">
        <w:rPr>
          <w:sz w:val="24"/>
          <w:szCs w:val="24"/>
        </w:rPr>
        <w:t>empenho e</w:t>
      </w:r>
      <w:r w:rsidRPr="001B6BDA">
        <w:rPr>
          <w:sz w:val="24"/>
          <w:szCs w:val="24"/>
        </w:rPr>
        <w:t xml:space="preserve"> </w:t>
      </w:r>
      <w:proofErr w:type="gramStart"/>
      <w:r w:rsidRPr="001B6BDA">
        <w:rPr>
          <w:sz w:val="24"/>
          <w:szCs w:val="24"/>
        </w:rPr>
        <w:t>paciência  para</w:t>
      </w:r>
      <w:proofErr w:type="gramEnd"/>
      <w:r w:rsidRPr="001B6BDA">
        <w:rPr>
          <w:sz w:val="24"/>
          <w:szCs w:val="24"/>
        </w:rPr>
        <w:t xml:space="preserve"> discriminar o que é fixo ou variável, para onde vai cada centavo em comida, transporte, educação e lazer, entre tantas outras possíveis despesas.</w:t>
      </w:r>
    </w:p>
    <w:p w14:paraId="08E64C0E" w14:textId="33814161" w:rsidR="006F3F0F" w:rsidRPr="001B6BDA" w:rsidRDefault="006F3F0F" w:rsidP="001B6BDA">
      <w:pPr>
        <w:jc w:val="both"/>
        <w:rPr>
          <w:sz w:val="24"/>
          <w:szCs w:val="24"/>
        </w:rPr>
      </w:pPr>
      <w:r w:rsidRPr="001B6BDA">
        <w:rPr>
          <w:sz w:val="24"/>
          <w:szCs w:val="24"/>
        </w:rPr>
        <w:t>De forma</w:t>
      </w:r>
      <w:r w:rsidRPr="001B6BDA">
        <w:rPr>
          <w:sz w:val="24"/>
          <w:szCs w:val="24"/>
        </w:rPr>
        <w:t xml:space="preserve"> </w:t>
      </w:r>
      <w:r w:rsidRPr="001B6BDA">
        <w:rPr>
          <w:sz w:val="24"/>
          <w:szCs w:val="24"/>
        </w:rPr>
        <w:t xml:space="preserve">que termos grande trabalho </w:t>
      </w:r>
      <w:r w:rsidRPr="001B6BDA">
        <w:rPr>
          <w:sz w:val="24"/>
          <w:szCs w:val="24"/>
        </w:rPr>
        <w:t>de entender melhor o que acontece com o dinheiro que você ganha vai começar de uma forma um pouco diferente. O primeiro passo é começar com uma análise muito mais simples da sua renda. Para isso, anote o que lhe for pedido, pois trabalhar com números e dados reais da sua vida fará toda a diferença nesse processo.</w:t>
      </w:r>
    </w:p>
    <w:p w14:paraId="00B5F059" w14:textId="136A0849" w:rsidR="006F3F0F" w:rsidRPr="001B6BDA" w:rsidRDefault="001B6BDA" w:rsidP="001B6BDA">
      <w:pPr>
        <w:jc w:val="both"/>
        <w:rPr>
          <w:sz w:val="24"/>
          <w:szCs w:val="24"/>
        </w:rPr>
      </w:pPr>
      <w:r w:rsidRPr="001B6BDA">
        <w:rPr>
          <w:sz w:val="24"/>
          <w:szCs w:val="24"/>
        </w:rPr>
        <w:t>No ponto de partida n</w:t>
      </w:r>
      <w:r w:rsidR="006F3F0F" w:rsidRPr="001B6BDA">
        <w:rPr>
          <w:sz w:val="24"/>
          <w:szCs w:val="24"/>
        </w:rPr>
        <w:t xml:space="preserve">ão existe regra única e certeira aplicável para todos quando se trata de orçamento familiar, mas entendo que muita gente necessita de algum </w:t>
      </w:r>
      <w:proofErr w:type="gramStart"/>
      <w:r w:rsidR="006F3F0F" w:rsidRPr="001B6BDA">
        <w:rPr>
          <w:sz w:val="24"/>
          <w:szCs w:val="24"/>
        </w:rPr>
        <w:t>norte</w:t>
      </w:r>
      <w:proofErr w:type="gramEnd"/>
      <w:r w:rsidR="006F3F0F" w:rsidRPr="001B6BDA">
        <w:rPr>
          <w:sz w:val="24"/>
          <w:szCs w:val="24"/>
        </w:rPr>
        <w:t xml:space="preserve"> ou de um objetivo claro para começar a organizar a vida financeira. Por isso, proponho que, caso você ainda não tenha muita ideia de como estruturar seu consumo mensal, parta do pressuposto de que os gastos essenciais devem ocupar, no máximo, 50% de sua renda. Sei que, ao colocar este </w:t>
      </w:r>
      <w:r w:rsidRPr="001B6BDA">
        <w:rPr>
          <w:sz w:val="24"/>
          <w:szCs w:val="24"/>
        </w:rPr>
        <w:t>percentual</w:t>
      </w:r>
      <w:r w:rsidR="006F3F0F" w:rsidRPr="001B6BDA">
        <w:rPr>
          <w:sz w:val="24"/>
          <w:szCs w:val="24"/>
        </w:rPr>
        <w:t xml:space="preserve"> em números, parecerá muito difícil chegar a este patamar. Eu passei por isso, precisei trabalhar muito e buscar soluções que me permitiram, pouco a pouco, mudar minha realidade financeira, mas manter uma meta de se aproximar aos poucos destes 50% em mente é essencial. Essa folga no orçamento é necessária para investimentos e outros gastos eventuais.</w:t>
      </w:r>
    </w:p>
    <w:p w14:paraId="65CC98F5" w14:textId="55BB91E2" w:rsidR="001B6BDA" w:rsidRPr="001B6BDA" w:rsidRDefault="001B6BDA" w:rsidP="001B6BDA">
      <w:pPr>
        <w:jc w:val="both"/>
        <w:rPr>
          <w:sz w:val="24"/>
          <w:szCs w:val="24"/>
        </w:rPr>
      </w:pPr>
      <w:r w:rsidRPr="001B6BDA">
        <w:rPr>
          <w:sz w:val="24"/>
          <w:szCs w:val="24"/>
        </w:rPr>
        <w:t>Não existe um momento ideal para guardar</w:t>
      </w:r>
      <w:r w:rsidRPr="001B6BDA">
        <w:rPr>
          <w:sz w:val="24"/>
          <w:szCs w:val="24"/>
        </w:rPr>
        <w:t xml:space="preserve"> q</w:t>
      </w:r>
      <w:r w:rsidRPr="001B6BDA">
        <w:rPr>
          <w:sz w:val="24"/>
          <w:szCs w:val="24"/>
        </w:rPr>
        <w:t xml:space="preserve">uanto mais cedo, melhore </w:t>
      </w:r>
      <w:r w:rsidRPr="001B6BDA">
        <w:rPr>
          <w:sz w:val="24"/>
          <w:szCs w:val="24"/>
        </w:rPr>
        <w:t xml:space="preserve">se </w:t>
      </w:r>
      <w:r w:rsidRPr="001B6BDA">
        <w:rPr>
          <w:sz w:val="24"/>
          <w:szCs w:val="24"/>
        </w:rPr>
        <w:t>você acha que alcançar essa meta está muito mais longe do que imagina, refaça seu orçamento e estruture planos para aumentar receitas. Se você não é mais tão jovem e tempo não é uma opção, reflita se realmente vale a pena correr mais riscos para aumentar a rentabilidade de seus aportes, pois pode ser muito difícil depois recuperar o que foi perdido. Tempo e rentabilidade, juntos, serão seus grandes companheiros de agora em diante.</w:t>
      </w:r>
    </w:p>
    <w:p w14:paraId="418739D8" w14:textId="4B67F53B" w:rsidR="001B6BDA" w:rsidRPr="001B6BDA" w:rsidRDefault="001B6BDA" w:rsidP="001B6BDA">
      <w:pPr>
        <w:jc w:val="both"/>
        <w:rPr>
          <w:sz w:val="24"/>
          <w:szCs w:val="24"/>
        </w:rPr>
      </w:pPr>
      <w:r w:rsidRPr="001B6BDA">
        <w:rPr>
          <w:sz w:val="24"/>
          <w:szCs w:val="24"/>
        </w:rPr>
        <w:t xml:space="preserve">As pessoas empobrecem muito mais pela falta de conhecimento do que pela falta de dinheiro. Pessoas que enriquecem dominam informações sobre investimentos, negócios e sabem que precisam construir ativos e itens que lhes gerem rendimento, não apenas </w:t>
      </w:r>
      <w:proofErr w:type="gramStart"/>
      <w:r w:rsidRPr="001B6BDA">
        <w:rPr>
          <w:sz w:val="24"/>
          <w:szCs w:val="24"/>
        </w:rPr>
        <w:t>gastos</w:t>
      </w:r>
      <w:r w:rsidRPr="001B6BDA">
        <w:rPr>
          <w:sz w:val="24"/>
          <w:szCs w:val="24"/>
        </w:rPr>
        <w:t>.</w:t>
      </w:r>
      <w:r w:rsidRPr="001B6BDA">
        <w:rPr>
          <w:sz w:val="24"/>
          <w:szCs w:val="24"/>
        </w:rPr>
        <w:t>É</w:t>
      </w:r>
      <w:proofErr w:type="gramEnd"/>
      <w:r w:rsidRPr="001B6BDA">
        <w:rPr>
          <w:sz w:val="24"/>
          <w:szCs w:val="24"/>
        </w:rPr>
        <w:t xml:space="preserve"> natural que o tamanho da nossa carteira seja menor do que os nossos sonhos. Pela falta de aprendizado de finanças e questões culturais, o brasileiro se acostumou a achar normal parcelar tudo e não colocar na ponta do lápis os custos desse hábito. O problema é que essa falta de conhecimento sobre finanças, mesclada com o apelo emocional de certas compras, faz com que milhares de brasileiros tomem decisões de altíssimo impacto financeiro muitas vezes sem reflexão alguma</w:t>
      </w:r>
    </w:p>
    <w:sectPr w:rsidR="001B6BDA" w:rsidRPr="001B6B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0F"/>
    <w:rsid w:val="0013704F"/>
    <w:rsid w:val="001B6BDA"/>
    <w:rsid w:val="006F3F0F"/>
    <w:rsid w:val="008856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9650"/>
  <w15:chartTrackingRefBased/>
  <w15:docId w15:val="{8D28065F-0568-46CA-8AB2-8EC6E4F1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461</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Lopes</dc:creator>
  <cp:keywords/>
  <dc:description/>
  <cp:lastModifiedBy>Indira Lopes</cp:lastModifiedBy>
  <cp:revision>2</cp:revision>
  <dcterms:created xsi:type="dcterms:W3CDTF">2020-12-16T19:18:00Z</dcterms:created>
  <dcterms:modified xsi:type="dcterms:W3CDTF">2020-12-16T19:40:00Z</dcterms:modified>
</cp:coreProperties>
</file>